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B731" w14:textId="6FCB4203" w:rsidR="007205BE" w:rsidRPr="00AE2A85" w:rsidRDefault="007205BE" w:rsidP="00BE08A2">
      <w:pPr>
        <w:rPr>
          <w:b/>
          <w:bCs/>
          <w:lang w:val="en-US"/>
        </w:rPr>
      </w:pPr>
      <w:r w:rsidRPr="00AE2A85">
        <w:rPr>
          <w:b/>
          <w:bCs/>
          <w:lang w:val="en-US"/>
        </w:rPr>
        <w:t xml:space="preserve">Statement from </w:t>
      </w:r>
      <w:r w:rsidR="00AE2A85" w:rsidRPr="00AE2A85">
        <w:rPr>
          <w:b/>
          <w:bCs/>
          <w:lang w:val="en-US"/>
        </w:rPr>
        <w:t>CAOPA</w:t>
      </w:r>
    </w:p>
    <w:p w14:paraId="69C69116" w14:textId="00D4A813" w:rsidR="008C7842" w:rsidRPr="00BE08A2" w:rsidRDefault="00BE08A2" w:rsidP="00BE08A2">
      <w:pPr>
        <w:rPr>
          <w:lang w:val="en-US"/>
        </w:rPr>
      </w:pPr>
      <w:r w:rsidRPr="00BE08A2">
        <w:rPr>
          <w:lang w:val="en-US"/>
        </w:rPr>
        <w:t>At the thirty fourth session of the FAO Committee on Fisheries</w:t>
      </w:r>
      <w:r>
        <w:rPr>
          <w:lang w:val="en-US"/>
        </w:rPr>
        <w:t xml:space="preserve">, </w:t>
      </w:r>
      <w:r w:rsidR="008C7842">
        <w:rPr>
          <w:lang w:val="en-US"/>
        </w:rPr>
        <w:t xml:space="preserve">held </w:t>
      </w:r>
      <w:r>
        <w:rPr>
          <w:lang w:val="en-US"/>
        </w:rPr>
        <w:t>in February 2021</w:t>
      </w:r>
      <w:r w:rsidRPr="00BE08A2">
        <w:rPr>
          <w:lang w:val="en-US"/>
        </w:rPr>
        <w:t>, FAO members recommended promoting the importance of small-scale and artisanal fisheries and aquaculture in relevant events taking place during the International Year of Artisanal Fisheries and Aquaculture, including the UN Ocean Conference.</w:t>
      </w:r>
    </w:p>
    <w:p w14:paraId="49BA6CCB" w14:textId="1BB9DF8D" w:rsidR="00BE08A2" w:rsidRDefault="007205BE" w:rsidP="00BE08A2">
      <w:pPr>
        <w:rPr>
          <w:lang w:val="en-US"/>
        </w:rPr>
      </w:pPr>
      <w:r>
        <w:rPr>
          <w:lang w:val="en-US"/>
        </w:rPr>
        <w:t>Together with other small scale</w:t>
      </w:r>
      <w:r w:rsidR="008C7842">
        <w:rPr>
          <w:lang w:val="en-US"/>
        </w:rPr>
        <w:t xml:space="preserve"> fishers </w:t>
      </w:r>
      <w:r w:rsidR="00BB4A7F">
        <w:rPr>
          <w:lang w:val="en-US"/>
        </w:rPr>
        <w:t>organisations</w:t>
      </w:r>
      <w:r w:rsidR="008C7842">
        <w:rPr>
          <w:lang w:val="en-US"/>
        </w:rPr>
        <w:t xml:space="preserve"> </w:t>
      </w:r>
      <w:r w:rsidR="00BE08A2">
        <w:rPr>
          <w:lang w:val="en-US"/>
        </w:rPr>
        <w:t xml:space="preserve">from </w:t>
      </w:r>
      <w:r w:rsidR="008C7842">
        <w:rPr>
          <w:lang w:val="en-US"/>
        </w:rPr>
        <w:t>Central and South</w:t>
      </w:r>
      <w:r w:rsidR="00BE08A2">
        <w:rPr>
          <w:lang w:val="en-US"/>
        </w:rPr>
        <w:t xml:space="preserve"> America, Africa, Pacific</w:t>
      </w:r>
      <w:r w:rsidR="008C7842">
        <w:rPr>
          <w:lang w:val="en-US"/>
        </w:rPr>
        <w:t>, Asia</w:t>
      </w:r>
      <w:r w:rsidR="00BE08A2">
        <w:rPr>
          <w:lang w:val="en-US"/>
        </w:rPr>
        <w:t xml:space="preserve"> and Europe</w:t>
      </w:r>
      <w:r w:rsidR="008C7842">
        <w:rPr>
          <w:lang w:val="en-US"/>
        </w:rPr>
        <w:t>,</w:t>
      </w:r>
      <w:r w:rsidR="00BE08A2">
        <w:rPr>
          <w:lang w:val="en-US"/>
        </w:rPr>
        <w:t xml:space="preserve"> </w:t>
      </w:r>
      <w:r w:rsidR="00BB4A7F">
        <w:rPr>
          <w:lang w:val="en-US"/>
        </w:rPr>
        <w:t xml:space="preserve">we are </w:t>
      </w:r>
      <w:r w:rsidR="008C7842">
        <w:rPr>
          <w:lang w:val="en-US"/>
        </w:rPr>
        <w:t>call</w:t>
      </w:r>
      <w:r w:rsidR="00BB4A7F">
        <w:rPr>
          <w:lang w:val="en-US"/>
        </w:rPr>
        <w:t>ing</w:t>
      </w:r>
      <w:r w:rsidR="008C7842">
        <w:rPr>
          <w:lang w:val="en-US"/>
        </w:rPr>
        <w:t xml:space="preserve"> on our governments to: </w:t>
      </w:r>
    </w:p>
    <w:p w14:paraId="02B3F961" w14:textId="77777777" w:rsidR="007205BE" w:rsidRPr="007205BE" w:rsidRDefault="007205BE" w:rsidP="007205BE">
      <w:pPr>
        <w:pStyle w:val="ListParagraph"/>
        <w:numPr>
          <w:ilvl w:val="0"/>
          <w:numId w:val="1"/>
        </w:numPr>
        <w:rPr>
          <w:lang w:val="en-US"/>
        </w:rPr>
      </w:pPr>
      <w:r w:rsidRPr="007205BE">
        <w:rPr>
          <w:lang w:val="en-US"/>
        </w:rPr>
        <w:t>Urgently secure preferential access and co-manage 100% of coastal areas</w:t>
      </w:r>
    </w:p>
    <w:p w14:paraId="4D72BB01" w14:textId="77777777" w:rsidR="007205BE" w:rsidRPr="007205BE" w:rsidRDefault="007205BE" w:rsidP="007205BE">
      <w:pPr>
        <w:pStyle w:val="ListParagraph"/>
        <w:numPr>
          <w:ilvl w:val="0"/>
          <w:numId w:val="1"/>
        </w:numPr>
        <w:rPr>
          <w:lang w:val="en-US"/>
        </w:rPr>
      </w:pPr>
      <w:r w:rsidRPr="007205BE">
        <w:rPr>
          <w:lang w:val="en-US"/>
        </w:rPr>
        <w:t xml:space="preserve">Guarantee the participation of women and support their role in innovation </w:t>
      </w:r>
    </w:p>
    <w:p w14:paraId="457CFB1E" w14:textId="77777777" w:rsidR="007205BE" w:rsidRPr="007205BE" w:rsidRDefault="007205BE" w:rsidP="007205BE">
      <w:pPr>
        <w:pStyle w:val="ListParagraph"/>
        <w:numPr>
          <w:ilvl w:val="0"/>
          <w:numId w:val="1"/>
        </w:numPr>
        <w:rPr>
          <w:lang w:val="en-US"/>
        </w:rPr>
      </w:pPr>
      <w:r w:rsidRPr="007205BE">
        <w:rPr>
          <w:lang w:val="en-US"/>
        </w:rPr>
        <w:t>Protect SSF from competing blue economy sectors</w:t>
      </w:r>
    </w:p>
    <w:p w14:paraId="66BA9200" w14:textId="77777777" w:rsidR="007205BE" w:rsidRPr="007205BE" w:rsidRDefault="007205BE" w:rsidP="007205BE">
      <w:pPr>
        <w:pStyle w:val="ListParagraph"/>
        <w:numPr>
          <w:ilvl w:val="0"/>
          <w:numId w:val="1"/>
        </w:numPr>
        <w:rPr>
          <w:lang w:val="en-US"/>
        </w:rPr>
      </w:pPr>
      <w:r w:rsidRPr="007205BE">
        <w:rPr>
          <w:lang w:val="en-US"/>
        </w:rPr>
        <w:t>Be transparent and accountable in fisheries management</w:t>
      </w:r>
    </w:p>
    <w:p w14:paraId="69292A5F" w14:textId="1E7FFD9E" w:rsidR="007205BE" w:rsidRPr="007205BE" w:rsidRDefault="007205BE" w:rsidP="007205BE">
      <w:pPr>
        <w:pStyle w:val="ListParagraph"/>
        <w:numPr>
          <w:ilvl w:val="0"/>
          <w:numId w:val="1"/>
        </w:numPr>
        <w:rPr>
          <w:lang w:val="en-US"/>
        </w:rPr>
      </w:pPr>
      <w:r w:rsidRPr="007205BE">
        <w:rPr>
          <w:lang w:val="en-US"/>
        </w:rPr>
        <w:t>Build resilient communities to face climate change and offer prospects to youth</w:t>
      </w:r>
    </w:p>
    <w:p w14:paraId="7CC2BAD8" w14:textId="77777777" w:rsidR="007205BE" w:rsidRDefault="007205BE" w:rsidP="00BE08A2">
      <w:pPr>
        <w:rPr>
          <w:lang w:val="en-US"/>
        </w:rPr>
      </w:pPr>
      <w:r>
        <w:rPr>
          <w:lang w:val="en-US"/>
        </w:rPr>
        <w:t xml:space="preserve">Already, we have been heard by some countries. </w:t>
      </w:r>
      <w:r w:rsidR="008C7842" w:rsidRPr="008C7842">
        <w:rPr>
          <w:lang w:val="en-US"/>
        </w:rPr>
        <w:t xml:space="preserve">At the occasion of the 7th Meeting of OACPS Ministers in charge of Fisheries and Aquaculture, held in Ghana </w:t>
      </w:r>
      <w:r>
        <w:rPr>
          <w:lang w:val="en-US"/>
        </w:rPr>
        <w:t xml:space="preserve">in </w:t>
      </w:r>
      <w:r w:rsidR="008C7842" w:rsidRPr="008C7842">
        <w:rPr>
          <w:lang w:val="en-US"/>
        </w:rPr>
        <w:t>April 2022, Ministers emphasized that small scale fisheries are small in name only, but big in value. Half a billion people, - 7% of the world's population-, are at least partly dependent on small scale fisheries for food, employment and income. Small-scale fisheries employ more than 90 percent of the world’s capture fishers and fish workers, about half of whom are women. They are by far the largest group of ocean users, have contributed the least to the ocean emergency, and are among the most affected by it and yet hold many solutions for stewardship.</w:t>
      </w:r>
    </w:p>
    <w:p w14:paraId="0FEC73BA" w14:textId="63B06C77" w:rsidR="00BE08A2" w:rsidRDefault="00BB4A7F" w:rsidP="00BE08A2">
      <w:pPr>
        <w:rPr>
          <w:lang w:val="en-US"/>
        </w:rPr>
      </w:pPr>
      <w:r>
        <w:rPr>
          <w:lang w:val="en-US"/>
        </w:rPr>
        <w:t xml:space="preserve">We would like that </w:t>
      </w:r>
      <w:r w:rsidR="008C7842" w:rsidRPr="008C7842">
        <w:rPr>
          <w:lang w:val="en-US"/>
        </w:rPr>
        <w:t xml:space="preserve">the Ocean Conference </w:t>
      </w:r>
      <w:r>
        <w:rPr>
          <w:lang w:val="en-US"/>
        </w:rPr>
        <w:t>also</w:t>
      </w:r>
      <w:r w:rsidR="008C7842" w:rsidRPr="008C7842">
        <w:rPr>
          <w:lang w:val="en-US"/>
        </w:rPr>
        <w:t xml:space="preserve"> </w:t>
      </w:r>
      <w:r>
        <w:rPr>
          <w:lang w:val="en-US"/>
        </w:rPr>
        <w:t>recognizes, by introducing a new paragraph in its final declaration,</w:t>
      </w:r>
      <w:r w:rsidR="008C7842" w:rsidRPr="008C7842">
        <w:rPr>
          <w:lang w:val="en-US"/>
        </w:rPr>
        <w:t xml:space="preserve"> the fundamental role small-scale fisheries </w:t>
      </w:r>
      <w:r w:rsidR="00AE2A85">
        <w:rPr>
          <w:lang w:val="en-US"/>
        </w:rPr>
        <w:t xml:space="preserve">play </w:t>
      </w:r>
      <w:r w:rsidR="008C7842" w:rsidRPr="008C7842">
        <w:rPr>
          <w:lang w:val="en-US"/>
        </w:rPr>
        <w:t xml:space="preserve">to eradicate hunger and poverty; </w:t>
      </w:r>
      <w:r>
        <w:rPr>
          <w:lang w:val="en-US"/>
        </w:rPr>
        <w:t xml:space="preserve">to secure </w:t>
      </w:r>
      <w:r w:rsidR="008C7842" w:rsidRPr="008C7842">
        <w:rPr>
          <w:lang w:val="en-US"/>
        </w:rPr>
        <w:t>sustainable livelihoods</w:t>
      </w:r>
      <w:r w:rsidR="00AE2A85">
        <w:rPr>
          <w:lang w:val="en-US"/>
        </w:rPr>
        <w:t xml:space="preserve"> and conserve marine ecosystems, and the priority actions that need to be taken by governments to ensure they continue contributing to economies, health, culture and well-being.</w:t>
      </w:r>
    </w:p>
    <w:p w14:paraId="26F65B57" w14:textId="541AE9FA" w:rsidR="00504936" w:rsidRDefault="00AE2A85" w:rsidP="00BE08A2">
      <w:pPr>
        <w:rPr>
          <w:lang w:val="en-US"/>
        </w:rPr>
      </w:pPr>
      <w:r>
        <w:rPr>
          <w:lang w:val="en-US"/>
        </w:rPr>
        <w:t>Now is the time to act!</w:t>
      </w:r>
    </w:p>
    <w:p w14:paraId="783EC2BE" w14:textId="278EFFB4" w:rsidR="00AE2A85" w:rsidRDefault="00AE2A85" w:rsidP="00BE08A2">
      <w:r w:rsidRPr="00504936">
        <w:t>Thank you very much.</w:t>
      </w:r>
    </w:p>
    <w:p w14:paraId="33F454BD" w14:textId="3F63A0EA" w:rsidR="00504936" w:rsidRDefault="00504936" w:rsidP="00BE08A2"/>
    <w:p w14:paraId="2C5319BB" w14:textId="667E1434" w:rsidR="00504936" w:rsidRPr="00504936" w:rsidRDefault="00504936" w:rsidP="00504936">
      <w:pPr>
        <w:spacing w:after="0" w:line="300" w:lineRule="atLeast"/>
        <w:rPr>
          <w:rFonts w:ascii="Segoe UI" w:eastAsia="Times New Roman" w:hAnsi="Segoe UI" w:cs="Segoe UI"/>
          <w:color w:val="0F1419"/>
          <w:sz w:val="23"/>
          <w:szCs w:val="23"/>
          <w:lang w:val="en" w:eastAsia="en-GB"/>
        </w:rPr>
      </w:pPr>
      <w:r w:rsidRPr="00504936">
        <w:rPr>
          <w:rFonts w:ascii="Segoe UI" w:eastAsia="Times New Roman" w:hAnsi="Segoe UI" w:cs="Segoe UI"/>
          <w:color w:val="0F1419"/>
          <w:sz w:val="23"/>
          <w:szCs w:val="23"/>
          <w:bdr w:val="single" w:sz="2" w:space="0" w:color="000000" w:frame="1"/>
          <w:lang w:val="en" w:eastAsia="en-GB"/>
        </w:rPr>
        <w:t xml:space="preserve">Day </w:t>
      </w:r>
      <w:r w:rsidR="00EB6231">
        <w:rPr>
          <w:noProof/>
        </w:rPr>
      </w:r>
      <w:r w:rsidR="00EB6231">
        <w:pict w14:anchorId="1AD13229">
          <v:rect id="Rectangle 1" o:spid="_x0000_s1026" al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w:r>
      <w:r w:rsidRPr="00504936">
        <w:rPr>
          <w:rFonts w:ascii="Segoe UI" w:eastAsia="Times New Roman" w:hAnsi="Segoe UI" w:cs="Segoe UI"/>
          <w:color w:val="0F1419"/>
          <w:sz w:val="23"/>
          <w:szCs w:val="23"/>
          <w:bdr w:val="single" w:sz="2" w:space="0" w:color="000000" w:frame="1"/>
          <w:lang w:val="en" w:eastAsia="en-GB"/>
        </w:rPr>
        <w:t xml:space="preserve">: Interactive Dialogue "Providing access for #SSF to resources &amp; markets" Adama Djaló, vicepresident of @AfriqueCaopa called #UNOC to recognise the fundamental role artisanal fisheries play in eradicating hunger &amp; poverty, sustainable livelihoods &amp; marine conservation </w:t>
      </w:r>
      <w:r w:rsidRPr="00504936">
        <w:rPr>
          <w:rFonts w:ascii="inherit" w:eastAsia="Times New Roman" w:hAnsi="inherit" w:cs="Segoe UI"/>
          <w:color w:val="0F1419"/>
          <w:sz w:val="2"/>
          <w:szCs w:val="2"/>
          <w:bdr w:val="single" w:sz="2" w:space="0" w:color="000000" w:frame="1"/>
          <w:lang w:val="en" w:eastAsia="en-GB"/>
        </w:rPr>
        <w:t>https://</w:t>
      </w:r>
      <w:r w:rsidRPr="00504936">
        <w:rPr>
          <w:rFonts w:ascii="Segoe UI" w:eastAsia="Times New Roman" w:hAnsi="Segoe UI" w:cs="Segoe UI"/>
          <w:color w:val="0F1419"/>
          <w:sz w:val="23"/>
          <w:szCs w:val="23"/>
          <w:bdr w:val="single" w:sz="2" w:space="0" w:color="000000" w:frame="1"/>
          <w:lang w:val="en" w:eastAsia="en-GB"/>
        </w:rPr>
        <w:t>pic.twitter.com/RdeXMk0iK0</w:t>
      </w:r>
      <w:r w:rsidRPr="00504936">
        <w:rPr>
          <w:rFonts w:ascii="inherit" w:eastAsia="Times New Roman" w:hAnsi="inherit" w:cs="Segoe UI"/>
          <w:color w:val="0F1419"/>
          <w:sz w:val="2"/>
          <w:szCs w:val="2"/>
          <w:bdr w:val="single" w:sz="2" w:space="0" w:color="000000" w:frame="1"/>
          <w:lang w:val="en" w:eastAsia="en-GB"/>
        </w:rPr>
        <w:t>https://</w:t>
      </w:r>
      <w:r w:rsidRPr="00504936">
        <w:rPr>
          <w:rFonts w:ascii="Segoe UI" w:eastAsia="Times New Roman" w:hAnsi="Segoe UI" w:cs="Segoe UI"/>
          <w:color w:val="0F1419"/>
          <w:sz w:val="23"/>
          <w:szCs w:val="23"/>
          <w:bdr w:val="single" w:sz="2" w:space="0" w:color="000000" w:frame="1"/>
          <w:lang w:val="en" w:eastAsia="en-GB"/>
        </w:rPr>
        <w:t>pic.twitter.com/RdeXMk0iK0</w:t>
      </w:r>
      <w:r w:rsidRPr="00504936">
        <w:rPr>
          <w:rFonts w:ascii="inherit" w:eastAsia="Times New Roman" w:hAnsi="inherit" w:cs="Segoe UI"/>
          <w:color w:val="0F1419"/>
          <w:sz w:val="2"/>
          <w:szCs w:val="2"/>
          <w:bdr w:val="single" w:sz="2" w:space="0" w:color="000000" w:frame="1"/>
          <w:lang w:val="en" w:eastAsia="en-GB"/>
        </w:rPr>
        <w:t>https://</w:t>
      </w:r>
      <w:r w:rsidRPr="00504936">
        <w:rPr>
          <w:rFonts w:ascii="Segoe UI" w:eastAsia="Times New Roman" w:hAnsi="Segoe UI" w:cs="Segoe UI"/>
          <w:color w:val="0F1419"/>
          <w:sz w:val="23"/>
          <w:szCs w:val="23"/>
          <w:bdr w:val="single" w:sz="2" w:space="0" w:color="000000" w:frame="1"/>
          <w:lang w:val="en" w:eastAsia="en-GB"/>
        </w:rPr>
        <w:t>pic.twitter.com/RdeXMk0iK0</w:t>
      </w:r>
      <w:r w:rsidRPr="00504936">
        <w:rPr>
          <w:rFonts w:ascii="inherit" w:eastAsia="Times New Roman" w:hAnsi="inherit" w:cs="Segoe UI"/>
          <w:color w:val="0F1419"/>
          <w:sz w:val="2"/>
          <w:szCs w:val="2"/>
          <w:bdr w:val="single" w:sz="2" w:space="0" w:color="000000" w:frame="1"/>
          <w:lang w:val="en" w:eastAsia="en-GB"/>
        </w:rPr>
        <w:t>https://</w:t>
      </w:r>
      <w:r w:rsidRPr="00504936">
        <w:rPr>
          <w:rFonts w:ascii="Segoe UI" w:eastAsia="Times New Roman" w:hAnsi="Segoe UI" w:cs="Segoe UI"/>
          <w:color w:val="0F1419"/>
          <w:sz w:val="23"/>
          <w:szCs w:val="23"/>
          <w:bdr w:val="single" w:sz="2" w:space="0" w:color="000000" w:frame="1"/>
          <w:lang w:val="en" w:eastAsia="en-GB"/>
        </w:rPr>
        <w:t>pic.twitter.com/RdeXMk0iK0</w:t>
      </w:r>
    </w:p>
    <w:p w14:paraId="6C210B12" w14:textId="77777777" w:rsidR="00504936" w:rsidRPr="00504936" w:rsidRDefault="00504936" w:rsidP="00BE08A2">
      <w:pPr>
        <w:rPr>
          <w:lang w:val="en"/>
        </w:rPr>
      </w:pPr>
    </w:p>
    <w:p w14:paraId="36FCCC83" w14:textId="706D1284" w:rsidR="00522670" w:rsidRPr="00504936" w:rsidRDefault="00522670">
      <w:pPr>
        <w:rPr>
          <w:lang w:val="en-GB"/>
        </w:rPr>
      </w:pPr>
      <w:r w:rsidRPr="00504936">
        <w:rPr>
          <w:lang w:val="en-GB"/>
        </w:rPr>
        <w:br w:type="page"/>
      </w:r>
    </w:p>
    <w:p w14:paraId="0AA77C2A" w14:textId="77777777" w:rsidR="00522670" w:rsidRPr="00522670" w:rsidRDefault="00522670" w:rsidP="00522670">
      <w:pPr>
        <w:rPr>
          <w:b/>
          <w:bCs/>
        </w:rPr>
      </w:pPr>
      <w:r w:rsidRPr="00522670">
        <w:rPr>
          <w:b/>
          <w:bCs/>
        </w:rPr>
        <w:lastRenderedPageBreak/>
        <w:t>Déclaration de la CAOPA</w:t>
      </w:r>
    </w:p>
    <w:p w14:paraId="565316CC" w14:textId="6B2598FC" w:rsidR="00522670" w:rsidRPr="00522670" w:rsidRDefault="00522670" w:rsidP="00522670">
      <w:r w:rsidRPr="00522670">
        <w:t>Lors de la trente-quatrième session du Comité des pêches de la FAO, qui s'est tenue en février 2021, les membres de la FAO ont recommandé de promouvoir l'importance de la pêche et de l'aquaculture artisanales et à petite échelle dans les événements pertinents qui se déroulent pendant l'Année internationale de la pêche et de l'aquaculture artisanales, notamment la Conférence des Nations unies sur l</w:t>
      </w:r>
      <w:r>
        <w:t>’</w:t>
      </w:r>
      <w:r w:rsidRPr="00522670">
        <w:t>océan.</w:t>
      </w:r>
    </w:p>
    <w:p w14:paraId="4C9E6B26" w14:textId="2744AF51" w:rsidR="00522670" w:rsidRPr="00522670" w:rsidRDefault="00522670" w:rsidP="00522670">
      <w:r w:rsidRPr="00522670">
        <w:t>Avec d'autres organisations de pêche</w:t>
      </w:r>
      <w:r>
        <w:t xml:space="preserve"> artisanale</w:t>
      </w:r>
      <w:r w:rsidRPr="00522670">
        <w:t xml:space="preserve"> d'Amérique centrale et du Sud, d'Afrique, du Pacifique, d'Asie et d'Europe, nous demandons à nos gouvernements de : </w:t>
      </w:r>
    </w:p>
    <w:p w14:paraId="74815EE1" w14:textId="4CCE89A7" w:rsidR="00522670" w:rsidRPr="00522670" w:rsidRDefault="00522670" w:rsidP="00522670">
      <w:pPr>
        <w:pStyle w:val="ListParagraph"/>
        <w:numPr>
          <w:ilvl w:val="0"/>
          <w:numId w:val="1"/>
        </w:numPr>
      </w:pPr>
      <w:r w:rsidRPr="00522670">
        <w:t xml:space="preserve">Obtenir de toute urgence un accès préférentiel </w:t>
      </w:r>
      <w:r>
        <w:t xml:space="preserve">aux ressources </w:t>
      </w:r>
      <w:r w:rsidRPr="00522670">
        <w:t>et cogérer 100 % des zones côtières.</w:t>
      </w:r>
    </w:p>
    <w:p w14:paraId="2221C1EB" w14:textId="77777777" w:rsidR="00522670" w:rsidRPr="00522670" w:rsidRDefault="00522670" w:rsidP="00522670">
      <w:pPr>
        <w:pStyle w:val="ListParagraph"/>
        <w:numPr>
          <w:ilvl w:val="0"/>
          <w:numId w:val="1"/>
        </w:numPr>
      </w:pPr>
      <w:r w:rsidRPr="00522670">
        <w:t xml:space="preserve">Garantir la participation des femmes et soutenir leur rôle dans l'innovation </w:t>
      </w:r>
    </w:p>
    <w:p w14:paraId="041928AB" w14:textId="4EBFF407" w:rsidR="00522670" w:rsidRPr="00522670" w:rsidRDefault="00522670" w:rsidP="00522670">
      <w:pPr>
        <w:pStyle w:val="ListParagraph"/>
        <w:numPr>
          <w:ilvl w:val="0"/>
          <w:numId w:val="1"/>
        </w:numPr>
      </w:pPr>
      <w:r w:rsidRPr="00522670">
        <w:t>Protéger l</w:t>
      </w:r>
      <w:r>
        <w:t>a pêche artisanale</w:t>
      </w:r>
      <w:r w:rsidRPr="00522670">
        <w:t xml:space="preserve"> des secteurs concurrents de l'économie bleue</w:t>
      </w:r>
    </w:p>
    <w:p w14:paraId="5439E8DC" w14:textId="77777777" w:rsidR="00522670" w:rsidRPr="00522670" w:rsidRDefault="00522670" w:rsidP="00522670">
      <w:pPr>
        <w:pStyle w:val="ListParagraph"/>
        <w:numPr>
          <w:ilvl w:val="0"/>
          <w:numId w:val="1"/>
        </w:numPr>
      </w:pPr>
      <w:r w:rsidRPr="00522670">
        <w:t>Faire preuve de transparence et de responsabilité dans la gestion de la pêche</w:t>
      </w:r>
    </w:p>
    <w:p w14:paraId="4CA7175D" w14:textId="35019506" w:rsidR="00522670" w:rsidRPr="00522670" w:rsidRDefault="00522670" w:rsidP="00522670">
      <w:pPr>
        <w:pStyle w:val="ListParagraph"/>
        <w:numPr>
          <w:ilvl w:val="0"/>
          <w:numId w:val="1"/>
        </w:numPr>
      </w:pPr>
      <w:r w:rsidRPr="00522670">
        <w:t>Construire des communautés résilientes pour faire face au changement climatique et offrir des perspectives aux jeunes</w:t>
      </w:r>
      <w:r>
        <w:t>.</w:t>
      </w:r>
    </w:p>
    <w:p w14:paraId="413823A6" w14:textId="18FC0881" w:rsidR="00522670" w:rsidRPr="00522670" w:rsidRDefault="00522670" w:rsidP="00522670">
      <w:r w:rsidRPr="00522670">
        <w:t xml:space="preserve">Déjà, nous avons été entendus par certains pays. À l'occasion de la 7e réunion des </w:t>
      </w:r>
      <w:r>
        <w:t>M</w:t>
      </w:r>
      <w:r w:rsidRPr="00522670">
        <w:t xml:space="preserve">inistres de l'OACPS chargés de la pêche et de l'aquaculture, qui s'est tenue au Ghana en avril 2022, les </w:t>
      </w:r>
      <w:r>
        <w:t>M</w:t>
      </w:r>
      <w:r w:rsidRPr="00522670">
        <w:t xml:space="preserve">inistres ont souligné que la pêche </w:t>
      </w:r>
      <w:r>
        <w:t xml:space="preserve">à petite échelle </w:t>
      </w:r>
      <w:r w:rsidRPr="00522670">
        <w:t>n'est petite que de nom, mais grande en valeur. Un demi-milliard de personnes, soit 7 % de la population mondiale, dépendent au moins partiellement de la pêche à petite échelle pour leur alimentation, leur emploi et leurs revenus. La pêche à petite échelle emploie plus de 90 % des pêcheurs de capture et des travailleurs de la pêche dans le monde, dont la moitié environ sont des femmes. Ils constituent de loin le plus grand groupe d'utilisateurs des océans, ont le moins contribué à l'urgence océanique et sont parmi les plus touchés par celle-ci ; pourtant, ils détiennent de nombreuses solutions en matière d</w:t>
      </w:r>
      <w:r>
        <w:t>e gestion  responsable</w:t>
      </w:r>
      <w:r w:rsidRPr="00522670">
        <w:t>.</w:t>
      </w:r>
    </w:p>
    <w:p w14:paraId="21BC817B" w14:textId="2FA7592A" w:rsidR="00522670" w:rsidRPr="00522670" w:rsidRDefault="00522670" w:rsidP="00522670">
      <w:r w:rsidRPr="00522670">
        <w:t>Nous aimerions que la Conférence sur l</w:t>
      </w:r>
      <w:r>
        <w:t>’</w:t>
      </w:r>
      <w:r w:rsidRPr="00522670">
        <w:t>océan</w:t>
      </w:r>
      <w:r>
        <w:t xml:space="preserve"> </w:t>
      </w:r>
      <w:r w:rsidRPr="00522670">
        <w:t>reconnaisse également, en introduisant un nouveau paragraphe dans sa déclaration finale, le rôle fondamental que jouent les pêcheries à petite échelle pour éradiquer la faim et la pauvreté, pour assurer des moyens de subsistance durables et pour conserver les écosystèmes marins, ainsi que les actions prioritaires qui doivent être prises par les gouvernements pour s'assurer qu'elles continuent à contribuer aux économies, à la santé, à la culture et au bien-être.</w:t>
      </w:r>
    </w:p>
    <w:p w14:paraId="57C00DEB" w14:textId="77777777" w:rsidR="00522670" w:rsidRPr="00522670" w:rsidRDefault="00522670" w:rsidP="00522670">
      <w:r w:rsidRPr="00522670">
        <w:t>Il est maintenant temps d'agir !</w:t>
      </w:r>
    </w:p>
    <w:p w14:paraId="7DE2E016" w14:textId="77777777" w:rsidR="00522670" w:rsidRDefault="00522670" w:rsidP="00522670">
      <w:pPr>
        <w:rPr>
          <w:lang w:val="en-US"/>
        </w:rPr>
      </w:pPr>
      <w:r>
        <w:rPr>
          <w:lang w:val="en-US"/>
        </w:rPr>
        <w:t>Merci beaucoup.</w:t>
      </w:r>
    </w:p>
    <w:p w14:paraId="03BBA588" w14:textId="77777777" w:rsidR="00522670" w:rsidRPr="00BE08A2" w:rsidRDefault="00522670" w:rsidP="00522670">
      <w:pPr>
        <w:rPr>
          <w:lang w:val="en-US"/>
        </w:rPr>
      </w:pPr>
    </w:p>
    <w:p w14:paraId="236C3E87" w14:textId="77777777" w:rsidR="006E0982" w:rsidRPr="00BE08A2" w:rsidRDefault="006E0982">
      <w:pPr>
        <w:rPr>
          <w:lang w:val="en-US"/>
        </w:rPr>
      </w:pPr>
    </w:p>
    <w:sectPr w:rsidR="006E0982" w:rsidRPr="00BE0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D71E9"/>
    <w:multiLevelType w:val="hybridMultilevel"/>
    <w:tmpl w:val="833E4C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91679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63D32"/>
    <w:rsid w:val="002767C6"/>
    <w:rsid w:val="00504936"/>
    <w:rsid w:val="00522670"/>
    <w:rsid w:val="00563D32"/>
    <w:rsid w:val="006E0982"/>
    <w:rsid w:val="007205BE"/>
    <w:rsid w:val="008C7842"/>
    <w:rsid w:val="00AE2A85"/>
    <w:rsid w:val="00BB4A7F"/>
    <w:rsid w:val="00BE08A2"/>
    <w:rsid w:val="00DF3680"/>
    <w:rsid w:val="00EB6231"/>
    <w:rsid w:val="00FA415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F3D7C3"/>
  <w15:docId w15:val="{D64F880F-E8E2-46E8-A789-2055D3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5BE"/>
    <w:pPr>
      <w:ind w:left="720"/>
      <w:contextualSpacing/>
    </w:pPr>
  </w:style>
  <w:style w:type="character" w:customStyle="1" w:styleId="css-901oao">
    <w:name w:val="css-901oao"/>
    <w:basedOn w:val="DefaultParagraphFont"/>
    <w:rsid w:val="00504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978656">
      <w:bodyDiv w:val="1"/>
      <w:marLeft w:val="0"/>
      <w:marRight w:val="0"/>
      <w:marTop w:val="0"/>
      <w:marBottom w:val="0"/>
      <w:divBdr>
        <w:top w:val="none" w:sz="0" w:space="0" w:color="auto"/>
        <w:left w:val="none" w:sz="0" w:space="0" w:color="auto"/>
        <w:bottom w:val="none" w:sz="0" w:space="0" w:color="auto"/>
        <w:right w:val="none" w:sz="0" w:space="0" w:color="auto"/>
      </w:divBdr>
      <w:divsChild>
        <w:div w:id="1766152074">
          <w:marLeft w:val="0"/>
          <w:marRight w:val="0"/>
          <w:marTop w:val="0"/>
          <w:marBottom w:val="0"/>
          <w:divBdr>
            <w:top w:val="single" w:sz="2" w:space="0" w:color="000000"/>
            <w:left w:val="single" w:sz="2" w:space="0" w:color="000000"/>
            <w:bottom w:val="single" w:sz="2" w:space="0" w:color="000000"/>
            <w:right w:val="single" w:sz="2" w:space="0" w:color="000000"/>
          </w:divBdr>
          <w:divsChild>
            <w:div w:id="1240679768">
              <w:marLeft w:val="0"/>
              <w:marRight w:val="0"/>
              <w:marTop w:val="0"/>
              <w:marBottom w:val="0"/>
              <w:divBdr>
                <w:top w:val="single" w:sz="2" w:space="0" w:color="000000"/>
                <w:left w:val="single" w:sz="2" w:space="0" w:color="000000"/>
                <w:bottom w:val="single" w:sz="2" w:space="0" w:color="000000"/>
                <w:right w:val="single" w:sz="2" w:space="0" w:color="000000"/>
              </w:divBdr>
              <w:divsChild>
                <w:div w:id="1434086566">
                  <w:marLeft w:val="0"/>
                  <w:marRight w:val="0"/>
                  <w:marTop w:val="0"/>
                  <w:marBottom w:val="0"/>
                  <w:divBdr>
                    <w:top w:val="single" w:sz="2" w:space="0" w:color="000000"/>
                    <w:left w:val="single" w:sz="2" w:space="0" w:color="000000"/>
                    <w:bottom w:val="single" w:sz="2" w:space="0" w:color="000000"/>
                    <w:right w:val="single" w:sz="2" w:space="0" w:color="000000"/>
                  </w:divBdr>
                  <w:divsChild>
                    <w:div w:id="542325976">
                      <w:marLeft w:val="0"/>
                      <w:marRight w:val="0"/>
                      <w:marTop w:val="0"/>
                      <w:marBottom w:val="0"/>
                      <w:divBdr>
                        <w:top w:val="single" w:sz="2" w:space="0" w:color="000000"/>
                        <w:left w:val="single" w:sz="2" w:space="0" w:color="000000"/>
                        <w:bottom w:val="single" w:sz="2" w:space="0" w:color="000000"/>
                        <w:right w:val="single" w:sz="2" w:space="0" w:color="000000"/>
                      </w:divBdr>
                      <w:divsChild>
                        <w:div w:id="1052198067">
                          <w:marLeft w:val="0"/>
                          <w:marRight w:val="0"/>
                          <w:marTop w:val="0"/>
                          <w:marBottom w:val="0"/>
                          <w:divBdr>
                            <w:top w:val="single" w:sz="2" w:space="0" w:color="000000"/>
                            <w:left w:val="single" w:sz="2" w:space="0" w:color="000000"/>
                            <w:bottom w:val="single" w:sz="2" w:space="0" w:color="000000"/>
                            <w:right w:val="single" w:sz="2" w:space="0" w:color="000000"/>
                          </w:divBdr>
                          <w:divsChild>
                            <w:div w:id="979841356">
                              <w:marLeft w:val="0"/>
                              <w:marRight w:val="0"/>
                              <w:marTop w:val="0"/>
                              <w:marBottom w:val="0"/>
                              <w:divBdr>
                                <w:top w:val="single" w:sz="2" w:space="0" w:color="000000"/>
                                <w:left w:val="single" w:sz="2" w:space="0" w:color="000000"/>
                                <w:bottom w:val="single" w:sz="2" w:space="9" w:color="000000"/>
                                <w:right w:val="single" w:sz="2" w:space="0" w:color="000000"/>
                              </w:divBdr>
                              <w:divsChild>
                                <w:div w:id="1108549782">
                                  <w:marLeft w:val="0"/>
                                  <w:marRight w:val="0"/>
                                  <w:marTop w:val="0"/>
                                  <w:marBottom w:val="0"/>
                                  <w:divBdr>
                                    <w:top w:val="single" w:sz="2" w:space="0" w:color="000000"/>
                                    <w:left w:val="single" w:sz="2" w:space="0" w:color="000000"/>
                                    <w:bottom w:val="single" w:sz="2" w:space="0" w:color="000000"/>
                                    <w:right w:val="single" w:sz="2" w:space="0" w:color="000000"/>
                                  </w:divBdr>
                                  <w:divsChild>
                                    <w:div w:id="283581050">
                                      <w:marLeft w:val="0"/>
                                      <w:marRight w:val="0"/>
                                      <w:marTop w:val="0"/>
                                      <w:marBottom w:val="0"/>
                                      <w:divBdr>
                                        <w:top w:val="single" w:sz="2" w:space="0" w:color="000000"/>
                                        <w:left w:val="single" w:sz="2" w:space="0" w:color="000000"/>
                                        <w:bottom w:val="single" w:sz="2" w:space="0" w:color="000000"/>
                                        <w:right w:val="single" w:sz="2" w:space="0" w:color="000000"/>
                                      </w:divBdr>
                                      <w:divsChild>
                                        <w:div w:id="17792584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736</Words>
  <Characters>4198</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Gorez</dc:creator>
  <cp:keywords/>
  <dc:description/>
  <cp:lastModifiedBy>Joelle Philippe</cp:lastModifiedBy>
  <cp:revision>1</cp:revision>
  <dcterms:created xsi:type="dcterms:W3CDTF">2022-06-29T12:12:00Z</dcterms:created>
  <dcterms:modified xsi:type="dcterms:W3CDTF">2022-06-29T20:57:00Z</dcterms:modified>
</cp:coreProperties>
</file>